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B1" w:rsidRDefault="001670B1" w:rsidP="001670B1">
      <w:pPr>
        <w:pStyle w:val="1"/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b w:val="0"/>
          <w:bCs/>
          <w:color w:val="000000"/>
          <w:sz w:val="44"/>
          <w:szCs w:val="44"/>
        </w:rPr>
      </w:pPr>
    </w:p>
    <w:p w:rsidR="001670B1" w:rsidRDefault="001670B1" w:rsidP="001670B1">
      <w:pPr>
        <w:pStyle w:val="1"/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 w:val="0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000000"/>
          <w:sz w:val="44"/>
          <w:szCs w:val="44"/>
        </w:rPr>
        <w:t>拟推荐2022年度青岛市科学技术奖励</w:t>
      </w:r>
    </w:p>
    <w:p w:rsidR="001670B1" w:rsidRDefault="001670B1" w:rsidP="001670B1">
      <w:pPr>
        <w:pStyle w:val="1"/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 w:val="0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000000"/>
          <w:sz w:val="44"/>
          <w:szCs w:val="44"/>
        </w:rPr>
        <w:t>项目公示</w:t>
      </w:r>
    </w:p>
    <w:p w:rsidR="001670B1" w:rsidRDefault="001670B1" w:rsidP="001670B1">
      <w:pPr>
        <w:rPr>
          <w:rFonts w:hint="eastAsia"/>
        </w:rPr>
      </w:pP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根据《关于开展2022年度青岛市科学技术奖励推荐工作的通知》的有关规定，现将我公司拟推荐项目予以公示。公示期自2022年9月9日至2022年9月15日。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公示期间，任何单位或个人对拟推荐项目有异议的，应当以书面形式提出。个人提出异议的，应当签署真实姓名并提供联系方式；单位提出异议的，应当加盖单位公章并提供联系方式。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附件：公示材料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联系人：吴蕾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联系电话：0532-55752157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联系方式：青岛海信网络科技股份有限公司，青岛市崂山区松岭路海信研发中心B3，邮政编码：266011</w:t>
      </w:r>
      <w:r>
        <w:rPr>
          <w:rFonts w:eastAsia="仿宋_GB2312" w:cs="Calibri"/>
          <w:sz w:val="32"/>
          <w:szCs w:val="32"/>
        </w:rPr>
        <w:t>    </w:t>
      </w:r>
      <w:r>
        <w:rPr>
          <w:rFonts w:eastAsia="仿宋_GB2312" w:cs="Calibri"/>
          <w:sz w:val="32"/>
          <w:szCs w:val="32"/>
        </w:rPr>
        <w:t> 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cs="Calibri"/>
          <w:sz w:val="32"/>
          <w:szCs w:val="32"/>
        </w:rPr>
        <w:t>            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青岛海信网络科技股份有限公司</w:t>
      </w:r>
    </w:p>
    <w:p w:rsidR="001670B1" w:rsidRDefault="001670B1" w:rsidP="001670B1">
      <w:pPr>
        <w:pStyle w:val="a3"/>
        <w:widowControl/>
        <w:adjustRightInd w:val="0"/>
        <w:snapToGrid w:val="0"/>
        <w:spacing w:line="560" w:lineRule="exact"/>
        <w:ind w:firstLineChars="200" w:firstLine="640"/>
        <w:jc w:val="right"/>
        <w:rPr>
          <w:rFonts w:hint="eastAsia"/>
        </w:rPr>
      </w:pPr>
      <w:r>
        <w:rPr>
          <w:rFonts w:eastAsia="仿宋_GB2312" w:cs="Calibri"/>
          <w:sz w:val="32"/>
          <w:szCs w:val="32"/>
        </w:rPr>
        <w:t>                 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2022年9月9日</w:t>
      </w:r>
      <w:bookmarkStart w:id="0" w:name="_GoBack"/>
      <w:bookmarkEnd w:id="0"/>
    </w:p>
    <w:p w:rsidR="004F19BB" w:rsidRDefault="001670B1"/>
    <w:sectPr w:rsidR="004F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B1"/>
    <w:rsid w:val="000E1825"/>
    <w:rsid w:val="001670B1"/>
    <w:rsid w:val="004928AB"/>
    <w:rsid w:val="00495732"/>
    <w:rsid w:val="007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817A"/>
  <w15:chartTrackingRefBased/>
  <w15:docId w15:val="{184D9058-DB06-480C-ACF8-F592951E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B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1"/>
    <w:qFormat/>
    <w:rsid w:val="001670B1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1670B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semiHidden/>
    <w:unhideWhenUsed/>
    <w:qFormat/>
    <w:rsid w:val="001670B1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1">
    <w:name w:val="标题 1 字符1"/>
    <w:link w:val="1"/>
    <w:locked/>
    <w:rsid w:val="001670B1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吴蕾</dc:creator>
  <cp:keywords/>
  <dc:description/>
  <cp:lastModifiedBy>吴蕾</cp:lastModifiedBy>
  <cp:revision>1</cp:revision>
  <dcterms:created xsi:type="dcterms:W3CDTF">2022-09-16T09:15:00Z</dcterms:created>
  <dcterms:modified xsi:type="dcterms:W3CDTF">2022-09-16T09:16:00Z</dcterms:modified>
</cp:coreProperties>
</file>